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</w:t>
      </w:r>
      <w:r>
        <w:rPr>
          <w:rFonts w:hint="eastAsia" w:ascii="黑体" w:hAnsi="黑体" w:eastAsia="黑体" w:cs="黑体"/>
          <w:sz w:val="32"/>
          <w:szCs w:val="32"/>
        </w:rPr>
        <w:t>深圳市质量强市促进会会议回执</w:t>
      </w:r>
    </w:p>
    <w:tbl>
      <w:tblPr>
        <w:tblStyle w:val="7"/>
        <w:tblpPr w:leftFromText="180" w:rightFromText="180" w:vertAnchor="text" w:horzAnchor="page" w:tblpX="1112" w:tblpY="582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0"/>
        <w:gridCol w:w="2170"/>
        <w:gridCol w:w="2475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5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06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020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2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3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2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480" w:lineRule="auto"/>
        <w:rPr>
          <w:rFonts w:ascii="黑体" w:hAnsi="黑体" w:eastAsia="黑体"/>
          <w:sz w:val="28"/>
          <w:szCs w:val="28"/>
        </w:rPr>
      </w:pPr>
    </w:p>
    <w:p>
      <w:pPr>
        <w:spacing w:line="420" w:lineRule="exact"/>
        <w:rPr>
          <w:rFonts w:ascii="黑体" w:hAnsi="黑体" w:eastAsia="黑体"/>
          <w:sz w:val="30"/>
          <w:szCs w:val="30"/>
        </w:rPr>
      </w:pPr>
    </w:p>
    <w:p>
      <w:pPr>
        <w:spacing w:line="420" w:lineRule="exact"/>
        <w:rPr>
          <w:rFonts w:ascii="黑体" w:hAnsi="黑体" w:eastAsia="黑体"/>
          <w:sz w:val="30"/>
          <w:szCs w:val="30"/>
        </w:rPr>
      </w:pPr>
    </w:p>
    <w:p>
      <w:pPr>
        <w:spacing w:line="420" w:lineRule="exact"/>
        <w:rPr>
          <w:rFonts w:ascii="黑体" w:hAnsi="黑体" w:eastAsia="黑体"/>
          <w:sz w:val="30"/>
          <w:szCs w:val="30"/>
        </w:rPr>
      </w:pPr>
    </w:p>
    <w:p>
      <w:pPr>
        <w:spacing w:line="420" w:lineRule="exact"/>
        <w:rPr>
          <w:rFonts w:ascii="黑体" w:hAnsi="黑体" w:eastAsia="黑体"/>
          <w:sz w:val="30"/>
          <w:szCs w:val="30"/>
        </w:rPr>
      </w:pPr>
    </w:p>
    <w:p>
      <w:pPr>
        <w:spacing w:line="420" w:lineRule="exact"/>
        <w:rPr>
          <w:rFonts w:ascii="黑体" w:hAnsi="黑体" w:eastAsia="黑体"/>
          <w:sz w:val="30"/>
          <w:szCs w:val="30"/>
        </w:rPr>
      </w:pPr>
    </w:p>
    <w:p>
      <w:pPr/>
    </w:p>
    <w:sectPr>
      <w:pgSz w:w="11906" w:h="16838"/>
      <w:pgMar w:top="1440" w:right="1746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6"/>
    <w:rsid w:val="000E4CB9"/>
    <w:rsid w:val="00194E65"/>
    <w:rsid w:val="00321E7B"/>
    <w:rsid w:val="003569D0"/>
    <w:rsid w:val="004F0772"/>
    <w:rsid w:val="00623AF1"/>
    <w:rsid w:val="006F2054"/>
    <w:rsid w:val="00764D52"/>
    <w:rsid w:val="00791BB5"/>
    <w:rsid w:val="00797392"/>
    <w:rsid w:val="00894B0D"/>
    <w:rsid w:val="00942363"/>
    <w:rsid w:val="00950DFF"/>
    <w:rsid w:val="009778D8"/>
    <w:rsid w:val="00A10AFF"/>
    <w:rsid w:val="00B30883"/>
    <w:rsid w:val="00C732F6"/>
    <w:rsid w:val="00D42F1B"/>
    <w:rsid w:val="00DC7922"/>
    <w:rsid w:val="00E267C6"/>
    <w:rsid w:val="00EA7C65"/>
    <w:rsid w:val="00F100A8"/>
    <w:rsid w:val="02FF41F8"/>
    <w:rsid w:val="03E156C7"/>
    <w:rsid w:val="06362DAD"/>
    <w:rsid w:val="0CB07A39"/>
    <w:rsid w:val="1AF73607"/>
    <w:rsid w:val="1DA16D3E"/>
    <w:rsid w:val="1E996BC3"/>
    <w:rsid w:val="2AF770F7"/>
    <w:rsid w:val="313E1BD0"/>
    <w:rsid w:val="3DC71BE5"/>
    <w:rsid w:val="4A121027"/>
    <w:rsid w:val="4B1E03CD"/>
    <w:rsid w:val="53840791"/>
    <w:rsid w:val="5CEC2D02"/>
    <w:rsid w:val="5E122AE4"/>
    <w:rsid w:val="66007D67"/>
    <w:rsid w:val="68F54D24"/>
    <w:rsid w:val="6A321D4B"/>
    <w:rsid w:val="6E8C7666"/>
    <w:rsid w:val="6F3D238D"/>
    <w:rsid w:val="748B5DC2"/>
    <w:rsid w:val="7753041C"/>
    <w:rsid w:val="79D762F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unhideWhenUsed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694</Words>
  <Characters>780</Characters>
  <Lines>6</Lines>
  <Paragraphs>1</Paragraphs>
  <ScaleCrop>false</ScaleCrop>
  <LinksUpToDate>false</LinksUpToDate>
  <CharactersWithSpaces>851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2015-01-19T11:22:00Z</dcterms:created>
  <dc:creator>2012</dc:creator>
  <cp:lastModifiedBy>any</cp:lastModifiedBy>
  <cp:lastPrinted>2015-12-23T11:36:00Z</cp:lastPrinted>
  <dcterms:modified xsi:type="dcterms:W3CDTF">2015-12-24T08:51:09Z</dcterms:modified>
  <dc:title>关于召开2015年深圳市质量强市促进大会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